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CF2" w14:textId="54BD1918" w:rsidR="0040214A" w:rsidRPr="0095482F" w:rsidRDefault="0040214A" w:rsidP="0040214A">
      <w:pPr>
        <w:jc w:val="center"/>
        <w:rPr>
          <w:rFonts w:ascii="TH SarabunIT๙" w:hAnsi="TH SarabunIT๙" w:cs="TH SarabunIT๙"/>
        </w:rPr>
      </w:pPr>
      <w:r w:rsidRPr="009548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E65BB6B" wp14:editId="21FBD23C">
            <wp:simplePos x="0" y="0"/>
            <wp:positionH relativeFrom="column">
              <wp:posOffset>2566035</wp:posOffset>
            </wp:positionH>
            <wp:positionV relativeFrom="paragraph">
              <wp:posOffset>-93980</wp:posOffset>
            </wp:positionV>
            <wp:extent cx="1004570" cy="1079500"/>
            <wp:effectExtent l="0" t="0" r="508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7B40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4F603033" w14:textId="77777777" w:rsidR="0040214A" w:rsidRPr="0095482F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3825E85F" w14:textId="02DAA762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19540D2E" w14:textId="488A687E" w:rsidR="0095482F" w:rsidRPr="0095482F" w:rsidRDefault="0095482F" w:rsidP="0040214A">
      <w:pPr>
        <w:rPr>
          <w:rFonts w:ascii="TH SarabunIT๙" w:eastAsia="Cordia New" w:hAnsi="TH SarabunIT๙" w:cs="TH SarabunIT๙"/>
          <w:sz w:val="16"/>
          <w:szCs w:val="16"/>
        </w:rPr>
      </w:pPr>
    </w:p>
    <w:p w14:paraId="545BBB93" w14:textId="77777777" w:rsidR="0095482F" w:rsidRPr="00FF0C7E" w:rsidRDefault="0095482F" w:rsidP="0095482F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ตำ</w:t>
      </w:r>
      <w:r w:rsidRPr="00FF0C7E">
        <w:rPr>
          <w:rFonts w:ascii="TH SarabunIT๙" w:eastAsia="Cordia New" w:hAnsi="TH SarabunIT๙" w:cs="TH SarabunIT๙"/>
          <w:b/>
          <w:bCs/>
          <w:cs/>
        </w:rPr>
        <w:t>บล</w:t>
      </w:r>
      <w:r w:rsidRPr="00FF0C7E">
        <w:rPr>
          <w:rFonts w:ascii="TH SarabunIT๙" w:eastAsia="Cordia New" w:hAnsi="TH SarabunIT๙" w:cs="TH SarabunIT๙" w:hint="cs"/>
          <w:b/>
          <w:bCs/>
          <w:cs/>
        </w:rPr>
        <w:t>บึงปรือ</w:t>
      </w:r>
    </w:p>
    <w:p w14:paraId="67039E62" w14:textId="69363C19" w:rsidR="0095482F" w:rsidRPr="00FF0C7E" w:rsidRDefault="0095482F" w:rsidP="0095482F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เรื่อง</w:t>
      </w:r>
      <w:r w:rsidR="0002516A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="00F247CE" w:rsidRPr="00FF0C7E">
        <w:rPr>
          <w:rFonts w:ascii="TH SarabunIT๙" w:eastAsia="Cordia New" w:hAnsi="TH SarabunIT๙" w:cs="TH SarabunIT๙"/>
          <w:b/>
          <w:bCs/>
          <w:cs/>
        </w:rPr>
        <w:t>มาตรการป้องกันการรับสินบน</w:t>
      </w:r>
    </w:p>
    <w:p w14:paraId="67B131B5" w14:textId="37B3E44A" w:rsidR="0095482F" w:rsidRPr="00FF0C7E" w:rsidRDefault="0095482F" w:rsidP="0095482F">
      <w:pPr>
        <w:jc w:val="center"/>
        <w:rPr>
          <w:rFonts w:ascii="TH SarabunIT๙" w:eastAsia="Cordia New" w:hAnsi="TH SarabunIT๙" w:cs="TH SarabunIT๙"/>
          <w:b/>
          <w:bCs/>
        </w:rPr>
      </w:pPr>
      <w:r w:rsidRPr="00FF0C7E">
        <w:rPr>
          <w:rFonts w:ascii="TH SarabunIT๙" w:eastAsia="Cordia New" w:hAnsi="TH SarabunIT๙" w:cs="TH SarabunIT๙"/>
          <w:b/>
          <w:bCs/>
          <w:cs/>
        </w:rPr>
        <w:t>…………………………………………………</w:t>
      </w:r>
    </w:p>
    <w:p w14:paraId="7E6C801E" w14:textId="237C03F9" w:rsidR="0095482F" w:rsidRPr="0095482F" w:rsidRDefault="0095482F" w:rsidP="0095482F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95482F">
        <w:rPr>
          <w:rFonts w:ascii="TH SarabunIT๙" w:eastAsia="Cordia New" w:hAnsi="TH SarabunIT๙" w:cs="TH SarabunIT๙"/>
          <w:cs/>
        </w:rPr>
        <w:t xml:space="preserve"> </w:t>
      </w:r>
    </w:p>
    <w:p w14:paraId="3F81E2AA" w14:textId="57D02702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มีกรอบแนวคิดยุทธศาสตร์การพัฒนาด้านการป้องกันและต่อต้าน การทุจริตคอร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โดยมุ่งส่งเสริมคุณภาพบุคลากรของ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ให้บุคลากรทุกระดับ ต้องปฏิบัติตามแนวทางที่ได้ก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หนดไว้ ดังนี้ </w:t>
      </w:r>
    </w:p>
    <w:p w14:paraId="04ACB57C" w14:textId="7B173224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1.ปฏิบัติตามนโยบายการป้องกันและต่อต้านการทุจริต การให้หรือรับสินบน จรรยาบรรณ รวมทั้งกฎ ระเบียบ และข้อบังคับของ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โดยต้องไม่เข้าไปเกี่ยวข้องกับการทุจริต 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ในทุกรูปแบบ ไม่ว่าโดยทางตรงหรือทางอ้อม </w:t>
      </w:r>
    </w:p>
    <w:p w14:paraId="118259BE" w14:textId="2946C5CE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2.ไม่กระท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การ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ใดๆ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ที่เป็นการแสดงถึงเจตนาว่าเป็นการทุจริต 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การให้หรือรับสินบน แก่ผู้ที่มีส่วนได้เสียที่เกี่ยวข้องกับ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 xml:space="preserve"> ในเรื่องที่ตนมีหน้าที่รับผิดชอบ ทั้งทางตรงหรือ โดยอ้อม เพื่อให้ได้มาซึ่งผลประโยชน์แก่องค์กร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F247CE">
        <w:rPr>
          <w:rFonts w:ascii="TH SarabunIT๙" w:eastAsia="Cordia New" w:hAnsi="TH SarabunIT๙" w:cs="TH SarabunIT๙"/>
          <w:cs/>
        </w:rPr>
        <w:t xml:space="preserve">ตนเอง หรือผู้ที่เกี่ยวข้อง </w:t>
      </w:r>
    </w:p>
    <w:p w14:paraId="4D3F85AF" w14:textId="2F1BBFA3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3.ไม่ละเลยหรือเพิกเฉย เมื่อพบเห็นการกระท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ที่เข้าข่ายการทุจริตและคอร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ที่เกี่ยวข้องกับ 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และโดยถือเป็นหน้าที่ที่ต้องแจ้งให้ผู้บังคับบัญชา หรือบุคคลที่รับผิดชอบได้ทราบ และให้ความร่วมมือในการตรวจสอบข้อเท็จจริง</w:t>
      </w:r>
      <w:proofErr w:type="spellStart"/>
      <w:r w:rsidRPr="00F247CE">
        <w:rPr>
          <w:rFonts w:ascii="TH SarabunIT๙" w:eastAsia="Cordia New" w:hAnsi="TH SarabunIT๙" w:cs="TH SarabunIT๙"/>
          <w:cs/>
        </w:rPr>
        <w:t>ต่างๆ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</w:t>
      </w:r>
    </w:p>
    <w:p w14:paraId="2AD4B30E" w14:textId="4652A699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4.ในการด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เนินการ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ใดๆ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ที่อาจมีความเสี่ยงต่อการเกิดทุจริตและคอร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บุคลากรทุกระดับ จะต้องปฏิบัติโดยเฉพาะในเรื่องดังต่อไปนี้ ด้วยความระมัดระวัง  </w:t>
      </w:r>
    </w:p>
    <w:p w14:paraId="3D2497DB" w14:textId="712FF720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</w:t>
      </w:r>
      <w:r w:rsidRPr="00F247CE">
        <w:rPr>
          <w:rFonts w:ascii="TH SarabunIT๙" w:eastAsia="Cordia New" w:hAnsi="TH SarabunIT๙" w:cs="TH SarabunIT๙"/>
          <w:cs/>
        </w:rPr>
        <w:t>4.1 การให้ หรือรับของขวัญ ของก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นัล การเลี้ยงรับรอง และค่าใช้จ่ายอื่นที่เกี่ยวข้อง ให้เป็นไปตามแนวปฏิบัติที่ดีที่ก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หนดไว้ในคู่มือการก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กับดูแลกิจการที่ดีและจรรยาบรรณ รวมถึงนโยบายการ ป้องกันและต่อต้านการทุจริต การให้หรือรับสินบน </w:t>
      </w:r>
    </w:p>
    <w:p w14:paraId="59F9C140" w14:textId="532B7F75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</w:t>
      </w:r>
      <w:r w:rsidRPr="00F247CE">
        <w:rPr>
          <w:rFonts w:ascii="TH SarabunIT๙" w:eastAsia="Cordia New" w:hAnsi="TH SarabunIT๙" w:cs="TH SarabunIT๙"/>
          <w:cs/>
        </w:rPr>
        <w:t>4.2 การให้เงินบริจาคเพื่อการกุศล จะต้องกระท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ในนาม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>บึงปรือ</w:t>
      </w:r>
      <w:r w:rsidRPr="00F247CE">
        <w:rPr>
          <w:rFonts w:ascii="TH SarabunIT๙" w:eastAsia="Cordia New" w:hAnsi="TH SarabunIT๙" w:cs="TH SarabunIT๙"/>
          <w:cs/>
        </w:rPr>
        <w:t xml:space="preserve"> แก่องค์กร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ใดๆ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ที่มีวัตถุประสงค์เพื่อประโยชน์ต่อสังคม โดยต้องเป็นองค์กรที่เชื่อถือได้ มีใบรับรอง และต้อง 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เนินการด้วยความโปร่งใส ผ่านขั้นตอนตามระเบียบของ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ที่ก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หนดไว้ และ ถูกต้องตามกฎหมาย ตลอดจนมีการติดตามและตรวจสอบ เพื่อให้มั่นใจว่าเงินบริจาคไม่ได้ถูกน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ไปใช้เพื่อเป็น ข้ออ้างในการติดสินบน           </w:t>
      </w:r>
    </w:p>
    <w:p w14:paraId="2C149753" w14:textId="106D24A8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</w:t>
      </w:r>
      <w:r w:rsidRPr="00F247CE">
        <w:rPr>
          <w:rFonts w:ascii="TH SarabunIT๙" w:eastAsia="Cordia New" w:hAnsi="TH SarabunIT๙" w:cs="TH SarabunIT๙"/>
          <w:cs/>
        </w:rPr>
        <w:t>4.3 การให้เงินสนับสนุน ไม่ว่าจะเป็นเงิน วัตถุหรือทรัพย์สิน แก่กิจกรรมหรือโครงการใด ต้องมีการระบุชื่อ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>บึงปรือ</w:t>
      </w:r>
      <w:r w:rsidRPr="00F247CE">
        <w:rPr>
          <w:rFonts w:ascii="TH SarabunIT๙" w:eastAsia="Cordia New" w:hAnsi="TH SarabunIT๙" w:cs="TH SarabunIT๙"/>
          <w:cs/>
        </w:rPr>
        <w:t xml:space="preserve">  โดยการให้การสนับสนุนนั้นต้องมีวัตถุประสงค์ เพื่อส่งเสริมภาพลักษณ์ที่ดีขององค์การบริหารส่วนต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 และต้องด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เนินการด้วยความโปร่งใส ผ่านขั้นตอนตาม ระเบียบขององค์การบริหารส่วนต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 ที่ก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หนดไว้ และถูกต้องตามกฎหมาย </w:t>
      </w:r>
    </w:p>
    <w:p w14:paraId="04DA80F1" w14:textId="047F7786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</w:t>
      </w:r>
      <w:r w:rsidRPr="00F247CE">
        <w:rPr>
          <w:rFonts w:ascii="TH SarabunIT๙" w:eastAsia="Cordia New" w:hAnsi="TH SarabunIT๙" w:cs="TH SarabunIT๙"/>
          <w:cs/>
        </w:rPr>
        <w:t>4.4 การจัดซื้อ จัดจ้างกับภาครัฐ หรือเอกชน รวมถึงการติดต่องานกับภาครัฐหรือ เจ้าหน้าที่ภาครัฐ หรือเอกชน ตลอดจนบุคคลที่มีหน้าที่เกี่ยวข้องในการด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เนินขององค์การบริหารส่วนต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 ไม่ว่า ในประเทศหรือต่างประเทศ จะต้องเป็นไปด้วยความโปร่งใส ซื่อสัตย์ และต้องด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เนินการให้เป็นไปตามกฎหมายที่ เกี่ยวข้อง </w:t>
      </w:r>
    </w:p>
    <w:p w14:paraId="4D915E70" w14:textId="77777777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</w:p>
    <w:p w14:paraId="5CE0D410" w14:textId="77777777" w:rsidR="00F247CE" w:rsidRPr="00F247CE" w:rsidRDefault="00F247CE" w:rsidP="00F247CE">
      <w:pPr>
        <w:ind w:firstLine="1429"/>
        <w:jc w:val="right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       /4.5 องค์การ… </w:t>
      </w:r>
    </w:p>
    <w:p w14:paraId="383460CD" w14:textId="77777777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</w:p>
    <w:p w14:paraId="5A67DD76" w14:textId="44C9994D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lastRenderedPageBreak/>
        <w:t xml:space="preserve"> </w:t>
      </w:r>
    </w:p>
    <w:p w14:paraId="5DA7E4BD" w14:textId="40869C99" w:rsidR="00F247CE" w:rsidRPr="00F247CE" w:rsidRDefault="00F247CE" w:rsidP="0002516A">
      <w:pPr>
        <w:jc w:val="center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-2-</w:t>
      </w:r>
    </w:p>
    <w:p w14:paraId="0CFEFD95" w14:textId="77777777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</w:p>
    <w:p w14:paraId="2D52E538" w14:textId="4F77C18C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4.5 องค์การบริหารส่วนต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 มีนโยบายเป็นกลางทางการเมือง โดยบุคลากรทุกคนมีสิทธิ และเสรีภาพทางการเมืองตามกฎหมาย แต่พึงตระหนักที่จะไม่ด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เนินการ หรือด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เนินกิจกรรม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ใดๆ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รวมถึงการน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 ทรัพยากร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ใดๆ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>ขององค์การบริหารส่วนต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บลไปใช้เพื่อด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เนินการหรือกิจกรรมทางการเมือง อันจะท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ให้องค์การ บริหารส่วนต</w:t>
      </w:r>
      <w:r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 xml:space="preserve">สูญเสียความเป็นกลางหรือได้รับความเสียหายจากการเข้าไปมีส่วนเกี่ยวข้องและการให้ความ ช่วยเหลือทางการเมือง </w:t>
      </w:r>
    </w:p>
    <w:p w14:paraId="033F532E" w14:textId="77777777" w:rsidR="001B4681" w:rsidRPr="001B4681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  <w:b/>
          <w:bCs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  <w:r w:rsidRPr="001B4681">
        <w:rPr>
          <w:rFonts w:ascii="TH SarabunIT๙" w:eastAsia="Cordia New" w:hAnsi="TH SarabunIT๙" w:cs="TH SarabunIT๙"/>
          <w:b/>
          <w:bCs/>
          <w:cs/>
        </w:rPr>
        <w:t>มาตรการ/แนวทางด</w:t>
      </w:r>
      <w:r w:rsidR="001B4681" w:rsidRPr="001B4681">
        <w:rPr>
          <w:rFonts w:ascii="TH SarabunIT๙" w:eastAsia="Cordia New" w:hAnsi="TH SarabunIT๙" w:cs="TH SarabunIT๙" w:hint="cs"/>
          <w:b/>
          <w:bCs/>
          <w:cs/>
        </w:rPr>
        <w:t>ำ</w:t>
      </w:r>
      <w:proofErr w:type="spellStart"/>
      <w:r w:rsidRPr="001B4681">
        <w:rPr>
          <w:rFonts w:ascii="TH SarabunIT๙" w:eastAsia="Cordia New" w:hAnsi="TH SarabunIT๙" w:cs="TH SarabunIT๙"/>
          <w:b/>
          <w:bCs/>
          <w:cs/>
        </w:rPr>
        <w:t>นิน</w:t>
      </w:r>
      <w:proofErr w:type="spellEnd"/>
      <w:r w:rsidRPr="001B4681">
        <w:rPr>
          <w:rFonts w:ascii="TH SarabunIT๙" w:eastAsia="Cordia New" w:hAnsi="TH SarabunIT๙" w:cs="TH SarabunIT๙"/>
          <w:b/>
          <w:bCs/>
          <w:cs/>
        </w:rPr>
        <w:t xml:space="preserve">งาน </w:t>
      </w:r>
    </w:p>
    <w:p w14:paraId="3B6EBD66" w14:textId="77777777" w:rsidR="001B4681" w:rsidRDefault="001B4681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</w:t>
      </w:r>
      <w:r w:rsidR="00F247CE" w:rsidRPr="00F247CE">
        <w:rPr>
          <w:rFonts w:ascii="TH SarabunIT๙" w:eastAsia="Cordia New" w:hAnsi="TH SarabunIT๙" w:cs="TH SarabunIT๙"/>
          <w:cs/>
        </w:rPr>
        <w:t>1.</w:t>
      </w:r>
      <w:r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>
        <w:rPr>
          <w:rFonts w:ascii="TH SarabunIT๙" w:eastAsia="Cordia New" w:hAnsi="TH SarabunIT๙" w:cs="TH SarabunIT๙" w:hint="cs"/>
          <w:cs/>
        </w:rPr>
        <w:t>ตำ</w:t>
      </w:r>
      <w:r w:rsidRPr="0095482F">
        <w:rPr>
          <w:rFonts w:ascii="TH SarabunIT๙" w:eastAsia="Cordia New" w:hAnsi="TH SarabunIT๙" w:cs="TH SarabunIT๙"/>
          <w:cs/>
        </w:rPr>
        <w:t>บล</w:t>
      </w:r>
      <w:r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="00F247CE" w:rsidRPr="00F247CE">
        <w:rPr>
          <w:rFonts w:ascii="TH SarabunIT๙" w:eastAsia="Cordia New" w:hAnsi="TH SarabunIT๙" w:cs="TH SarabunIT๙"/>
          <w:cs/>
        </w:rPr>
        <w:t>จะสนับสนุนและส่งเสริมให้บุคลากรทุกระดับเห็นความส</w:t>
      </w:r>
      <w:r>
        <w:rPr>
          <w:rFonts w:ascii="TH SarabunIT๙" w:eastAsia="Cordia New" w:hAnsi="TH SarabunIT๙" w:cs="TH SarabunIT๙" w:hint="cs"/>
          <w:cs/>
        </w:rPr>
        <w:t>ำ</w:t>
      </w:r>
      <w:r w:rsidR="00F247CE" w:rsidRPr="00F247CE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="00F247CE" w:rsidRPr="00F247CE">
        <w:rPr>
          <w:rFonts w:ascii="TH SarabunIT๙" w:eastAsia="Cordia New" w:hAnsi="TH SarabunIT๙" w:cs="TH SarabunIT๙"/>
          <w:cs/>
        </w:rPr>
        <w:t>คัญ</w:t>
      </w:r>
      <w:proofErr w:type="spellEnd"/>
      <w:r w:rsidR="00F247CE" w:rsidRPr="00F247CE">
        <w:rPr>
          <w:rFonts w:ascii="TH SarabunIT๙" w:eastAsia="Cordia New" w:hAnsi="TH SarabunIT๙" w:cs="TH SarabunIT๙"/>
          <w:cs/>
        </w:rPr>
        <w:t xml:space="preserve"> และมีจิตส</w:t>
      </w:r>
      <w:r>
        <w:rPr>
          <w:rFonts w:ascii="TH SarabunIT๙" w:eastAsia="Cordia New" w:hAnsi="TH SarabunIT๙" w:cs="TH SarabunIT๙" w:hint="cs"/>
          <w:cs/>
        </w:rPr>
        <w:t>ำ</w:t>
      </w:r>
      <w:r w:rsidR="00F247CE" w:rsidRPr="00F247CE">
        <w:rPr>
          <w:rFonts w:ascii="TH SarabunIT๙" w:eastAsia="Cordia New" w:hAnsi="TH SarabunIT๙" w:cs="TH SarabunIT๙"/>
          <w:cs/>
        </w:rPr>
        <w:t>นึกในการ ต่อต้านทุจริต คอร</w:t>
      </w:r>
      <w:proofErr w:type="spellStart"/>
      <w:r w:rsidR="00F247CE"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="00F247CE" w:rsidRPr="00F247CE">
        <w:rPr>
          <w:rFonts w:ascii="TH SarabunIT๙" w:eastAsia="Cordia New" w:hAnsi="TH SarabunIT๙" w:cs="TH SarabunIT๙"/>
          <w:cs/>
        </w:rPr>
        <w:t xml:space="preserve"> รวมทั้งจัดให้มีการควบคุมภายในเพื่อป้องกันการทุจริต คอร</w:t>
      </w:r>
      <w:proofErr w:type="spellStart"/>
      <w:r w:rsidR="00F247CE"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="00F247CE" w:rsidRPr="00F247CE">
        <w:rPr>
          <w:rFonts w:ascii="TH SarabunIT๙" w:eastAsia="Cordia New" w:hAnsi="TH SarabunIT๙" w:cs="TH SarabunIT๙"/>
          <w:cs/>
        </w:rPr>
        <w:t xml:space="preserve">     การให้หรือรับสินบนในทุกรูปแบบ  </w:t>
      </w:r>
    </w:p>
    <w:p w14:paraId="13635E25" w14:textId="77777777" w:rsidR="001B4681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2.แนวปฏิบัติในการต่อต้านการทุจริตและคอร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>นี้ ครอบคลุมไปถึงกระบวนการบริหารงาน บุคคล ตั้งแต่การสรรหาหรือการคัดเลือกบุคลากร การเลื่อนต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แหน่ง การฝึกอบรม การประเมินผลการปฏิบัติงาน และการให้ผลตอบแทนแก่พนักงาน โดยก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หนดให้ผู้บังคับบัญชาทุกระดับมีหน้าที่สื่อสารท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ความเข้าใจกับ พนักงานผู้ใต้บังคับบัญชา เพื่อน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ไปใช้ปฏิบัติในกิจกรรมทางธุรกิจที่อยู่ในความรับผิดชอบ และควบคุมดูแลการ ปฏิบัติให้เป็นไปอย่างมีประสิทธิภาพสอดคล้องกับแนวปฏิบัติ นี้ </w:t>
      </w:r>
    </w:p>
    <w:p w14:paraId="0CC89C69" w14:textId="77777777" w:rsidR="001B4681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3.</w:t>
      </w:r>
      <w:r w:rsidR="001B4681"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 w:rsidR="001B4681">
        <w:rPr>
          <w:rFonts w:ascii="TH SarabunIT๙" w:eastAsia="Cordia New" w:hAnsi="TH SarabunIT๙" w:cs="TH SarabunIT๙" w:hint="cs"/>
          <w:cs/>
        </w:rPr>
        <w:t>ตำ</w:t>
      </w:r>
      <w:r w:rsidR="001B4681" w:rsidRPr="0095482F">
        <w:rPr>
          <w:rFonts w:ascii="TH SarabunIT๙" w:eastAsia="Cordia New" w:hAnsi="TH SarabunIT๙" w:cs="TH SarabunIT๙"/>
          <w:cs/>
        </w:rPr>
        <w:t>บล</w:t>
      </w:r>
      <w:r w:rsidR="001B4681"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จะให้ความเป็นธรรมและคุ้มครองพนักงาน หรือบุคคลอื่นใด ที่แจ้งเบาะแสหรือหลักฐานเรื่องการทุจริต 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ที่เกี่ยวข้องกับ</w:t>
      </w:r>
      <w:r w:rsidR="001B4681"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 w:rsidR="001B4681">
        <w:rPr>
          <w:rFonts w:ascii="TH SarabunIT๙" w:eastAsia="Cordia New" w:hAnsi="TH SarabunIT๙" w:cs="TH SarabunIT๙" w:hint="cs"/>
          <w:cs/>
        </w:rPr>
        <w:t>ตำ</w:t>
      </w:r>
      <w:r w:rsidR="001B4681" w:rsidRPr="0095482F">
        <w:rPr>
          <w:rFonts w:ascii="TH SarabunIT๙" w:eastAsia="Cordia New" w:hAnsi="TH SarabunIT๙" w:cs="TH SarabunIT๙"/>
          <w:cs/>
        </w:rPr>
        <w:t>บล</w:t>
      </w:r>
      <w:r w:rsidR="001B4681">
        <w:rPr>
          <w:rFonts w:ascii="TH SarabunIT๙" w:eastAsia="Cordia New" w:hAnsi="TH SarabunIT๙" w:cs="TH SarabunIT๙" w:hint="cs"/>
          <w:cs/>
        </w:rPr>
        <w:t xml:space="preserve">บึงปรือ  </w:t>
      </w:r>
      <w:r w:rsidRPr="00F247CE">
        <w:rPr>
          <w:rFonts w:ascii="TH SarabunIT๙" w:eastAsia="Cordia New" w:hAnsi="TH SarabunIT๙" w:cs="TH SarabunIT๙"/>
          <w:cs/>
        </w:rPr>
        <w:t>รวมถึง พนักงานที่ปฏิเสธ ต่อการกระท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 โดยใช้มาตรการคุ้มครองผู้ร้องเรียน หรือผู้ที่ให้ความร่วมมือในการรายงานการ ทุจริตคอร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ตามที่ก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หนดไว้ในนโยบายการรับข้อร้องเรียน  </w:t>
      </w:r>
    </w:p>
    <w:p w14:paraId="35EAB722" w14:textId="77777777" w:rsidR="001B4681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4.ผู้ที่กระท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การทุจริต คอร</w:t>
      </w:r>
      <w:proofErr w:type="spellStart"/>
      <w:r w:rsidRPr="00F247CE">
        <w:rPr>
          <w:rFonts w:ascii="TH SarabunIT๙" w:eastAsia="Cordia New" w:hAnsi="TH SarabunIT๙" w:cs="TH SarabunIT๙"/>
          <w:cs/>
        </w:rPr>
        <w:t>์รัปชั่น</w:t>
      </w:r>
      <w:proofErr w:type="spellEnd"/>
      <w:r w:rsidRPr="00F247CE">
        <w:rPr>
          <w:rFonts w:ascii="TH SarabunIT๙" w:eastAsia="Cordia New" w:hAnsi="TH SarabunIT๙" w:cs="TH SarabunIT๙"/>
          <w:cs/>
        </w:rPr>
        <w:t xml:space="preserve"> ถือเป็นการกระท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ผิดตามข้อบังคับเกี่ยวกับการท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งานว่าด้วย การบริหารงานบุคคล ส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หรับพนักงาน ซึ่งจะต้องได้รับการพิจารณาโทษทางวินัยที่ก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หนดไว้ รวมถึงอาจได้รับโทษ ตามกฎหมาย หากการกระท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 xml:space="preserve">นั้นผิดกฎหมายด้วย </w:t>
      </w:r>
    </w:p>
    <w:p w14:paraId="60304FA3" w14:textId="30C5FB2B" w:rsid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>5.</w:t>
      </w:r>
      <w:r w:rsidR="001B4681" w:rsidRPr="0095482F">
        <w:rPr>
          <w:rFonts w:ascii="TH SarabunIT๙" w:eastAsia="Cordia New" w:hAnsi="TH SarabunIT๙" w:cs="TH SarabunIT๙"/>
          <w:cs/>
        </w:rPr>
        <w:t>องค์การบริหารส่วน</w:t>
      </w:r>
      <w:r w:rsidR="001B4681">
        <w:rPr>
          <w:rFonts w:ascii="TH SarabunIT๙" w:eastAsia="Cordia New" w:hAnsi="TH SarabunIT๙" w:cs="TH SarabunIT๙" w:hint="cs"/>
          <w:cs/>
        </w:rPr>
        <w:t>ตำ</w:t>
      </w:r>
      <w:r w:rsidR="001B4681" w:rsidRPr="0095482F">
        <w:rPr>
          <w:rFonts w:ascii="TH SarabunIT๙" w:eastAsia="Cordia New" w:hAnsi="TH SarabunIT๙" w:cs="TH SarabunIT๙"/>
          <w:cs/>
        </w:rPr>
        <w:t>บล</w:t>
      </w:r>
      <w:r w:rsidR="001B4681">
        <w:rPr>
          <w:rFonts w:ascii="TH SarabunIT๙" w:eastAsia="Cordia New" w:hAnsi="TH SarabunIT๙" w:cs="TH SarabunIT๙" w:hint="cs"/>
          <w:cs/>
        </w:rPr>
        <w:t xml:space="preserve">บึงปรือ </w:t>
      </w:r>
      <w:r w:rsidRPr="00F247CE">
        <w:rPr>
          <w:rFonts w:ascii="TH SarabunIT๙" w:eastAsia="Cordia New" w:hAnsi="TH SarabunIT๙" w:cs="TH SarabunIT๙"/>
          <w:cs/>
        </w:rPr>
        <w:t>จะสอบทานแนวปฏิบัติและมาตรการด</w:t>
      </w:r>
      <w:r w:rsidR="001B4681">
        <w:rPr>
          <w:rFonts w:ascii="TH SarabunIT๙" w:eastAsia="Cordia New" w:hAnsi="TH SarabunIT๙" w:cs="TH SarabunIT๙" w:hint="cs"/>
          <w:cs/>
        </w:rPr>
        <w:t>ำ</w:t>
      </w:r>
      <w:r w:rsidRPr="00F247CE">
        <w:rPr>
          <w:rFonts w:ascii="TH SarabunIT๙" w:eastAsia="Cordia New" w:hAnsi="TH SarabunIT๙" w:cs="TH SarabunIT๙"/>
          <w:cs/>
        </w:rPr>
        <w:t>เนินงานอย่าง สม</w:t>
      </w:r>
      <w:r w:rsidR="001B4681">
        <w:rPr>
          <w:rFonts w:ascii="TH SarabunIT๙" w:eastAsia="Cordia New" w:hAnsi="TH SarabunIT๙" w:cs="TH SarabunIT๙" w:hint="cs"/>
          <w:cs/>
        </w:rPr>
        <w:t>่ำ</w:t>
      </w:r>
      <w:r w:rsidRPr="00F247CE">
        <w:rPr>
          <w:rFonts w:ascii="TH SarabunIT๙" w:eastAsia="Cordia New" w:hAnsi="TH SarabunIT๙" w:cs="TH SarabunIT๙"/>
          <w:cs/>
        </w:rPr>
        <w:t>เสมอ</w:t>
      </w:r>
      <w:r w:rsidR="001B4681">
        <w:rPr>
          <w:rFonts w:ascii="TH SarabunIT๙" w:eastAsia="Cordia New" w:hAnsi="TH SarabunIT๙" w:cs="TH SarabunIT๙" w:hint="cs"/>
          <w:cs/>
        </w:rPr>
        <w:t xml:space="preserve">  </w:t>
      </w:r>
      <w:r w:rsidRPr="00F247CE">
        <w:rPr>
          <w:rFonts w:ascii="TH SarabunIT๙" w:eastAsia="Cordia New" w:hAnsi="TH SarabunIT๙" w:cs="TH SarabunIT๙"/>
          <w:cs/>
        </w:rPr>
        <w:t xml:space="preserve">เพื่อให้สอดคล้องกับการเปลี่ยนแปลงของระเบียบและกฎหมาย </w:t>
      </w:r>
    </w:p>
    <w:p w14:paraId="36415D50" w14:textId="77777777" w:rsidR="001B4681" w:rsidRPr="001B4681" w:rsidRDefault="001B4681" w:rsidP="00F247CE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386C0631" w14:textId="77777777" w:rsidR="00F247CE" w:rsidRPr="00F247CE" w:rsidRDefault="00F247CE" w:rsidP="00F247CE">
      <w:pPr>
        <w:ind w:firstLine="1429"/>
        <w:jc w:val="thaiDistribute"/>
        <w:rPr>
          <w:rFonts w:ascii="TH SarabunIT๙" w:eastAsia="Cordia New" w:hAnsi="TH SarabunIT๙" w:cs="TH SarabunIT๙"/>
        </w:rPr>
      </w:pPr>
      <w:r w:rsidRPr="00F247CE">
        <w:rPr>
          <w:rFonts w:ascii="TH SarabunIT๙" w:eastAsia="Cordia New" w:hAnsi="TH SarabunIT๙" w:cs="TH SarabunIT๙"/>
          <w:cs/>
        </w:rPr>
        <w:t xml:space="preserve"> จึงประกาศให้ทราบโดยทั่วกัน </w:t>
      </w:r>
    </w:p>
    <w:p w14:paraId="5D72E427" w14:textId="2CE6E402" w:rsidR="0040214A" w:rsidRPr="00BF408D" w:rsidRDefault="00F247CE" w:rsidP="001B4681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247CE">
        <w:rPr>
          <w:rFonts w:ascii="TH SarabunIT๙" w:eastAsia="Cordia New" w:hAnsi="TH SarabunIT๙" w:cs="TH SarabunIT๙"/>
          <w:cs/>
        </w:rPr>
        <w:t xml:space="preserve"> </w:t>
      </w:r>
      <w:r w:rsidR="0040214A" w:rsidRPr="00A86DC3">
        <w:rPr>
          <w:rFonts w:ascii="TH SarabunIT๙" w:eastAsia="Cordia New" w:hAnsi="TH SarabunIT๙" w:cs="TH SarabunIT๙"/>
        </w:rPr>
        <w:tab/>
      </w:r>
    </w:p>
    <w:p w14:paraId="1BA792E6" w14:textId="77777777" w:rsidR="0040214A" w:rsidRPr="00A86DC3" w:rsidRDefault="0040214A" w:rsidP="0040214A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A86DC3">
        <w:rPr>
          <w:rFonts w:ascii="TH SarabunIT๙" w:eastAsia="Cordia New" w:hAnsi="TH SarabunIT๙" w:cs="TH SarabunIT๙"/>
        </w:rPr>
        <w:t xml:space="preserve">19 </w:t>
      </w:r>
      <w:r w:rsidRPr="00A86DC3">
        <w:rPr>
          <w:rFonts w:ascii="TH SarabunIT๙" w:eastAsia="Cordia New" w:hAnsi="TH SarabunIT๙" w:cs="TH SarabunIT๙"/>
          <w:cs/>
        </w:rPr>
        <w:t xml:space="preserve"> เดือน  มิถุนายน  พ</w:t>
      </w:r>
      <w:r w:rsidRPr="00A86DC3">
        <w:rPr>
          <w:rFonts w:ascii="TH SarabunIT๙" w:eastAsia="Cordia New" w:hAnsi="TH SarabunIT๙" w:cs="TH SarabunIT๙"/>
        </w:rPr>
        <w:t>.</w:t>
      </w:r>
      <w:r w:rsidRPr="00A86DC3">
        <w:rPr>
          <w:rFonts w:ascii="TH SarabunIT๙" w:eastAsia="Cordia New" w:hAnsi="TH SarabunIT๙" w:cs="TH SarabunIT๙"/>
          <w:cs/>
        </w:rPr>
        <w:t>ศ. 25</w:t>
      </w:r>
      <w:r w:rsidRPr="00A86DC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6F0C82AB" w:rsidR="0040214A" w:rsidRPr="0095482F" w:rsidRDefault="00645AA4" w:rsidP="0040214A">
      <w:pPr>
        <w:rPr>
          <w:rFonts w:ascii="TH SarabunIT๙" w:eastAsia="Cordia New" w:hAnsi="TH SarabunIT๙" w:cs="TH SarabunIT๙"/>
          <w:cs/>
        </w:rPr>
      </w:pPr>
      <w:r w:rsidRPr="0095482F">
        <w:rPr>
          <w:rFonts w:ascii="TH SarabunIT๙" w:eastAsia="Cordia New" w:hAnsi="TH SarabunIT๙" w:cs="TH SarabunIT๙"/>
          <w:cs/>
        </w:rPr>
        <w:t xml:space="preserve">                  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      </w:t>
      </w:r>
      <w:r w:rsidR="0002516A">
        <w:rPr>
          <w:rFonts w:ascii="TH SarabunIT๙" w:eastAsia="Cordia New" w:hAnsi="TH SarabunIT๙" w:cs="TH SarabunIT๙" w:hint="cs"/>
          <w:noProof/>
          <w:cs/>
        </w:rPr>
        <w:t xml:space="preserve">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95482F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95482F" w:rsidRDefault="0040214A" w:rsidP="0040214A">
      <w:pPr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  (</w:t>
      </w:r>
      <w:proofErr w:type="gramStart"/>
      <w:r w:rsidRPr="0095482F">
        <w:rPr>
          <w:rFonts w:ascii="TH SarabunIT๙" w:eastAsia="Cordia New" w:hAnsi="TH SarabunIT๙" w:cs="TH SarabunIT๙"/>
          <w:cs/>
        </w:rPr>
        <w:t>นาย</w:t>
      </w:r>
      <w:r w:rsidR="00645AA4" w:rsidRPr="0095482F">
        <w:rPr>
          <w:rFonts w:ascii="TH SarabunIT๙" w:eastAsia="Cordia New" w:hAnsi="TH SarabunIT๙" w:cs="TH SarabunIT๙"/>
          <w:cs/>
        </w:rPr>
        <w:t>ศุภโชค  ภูมิโคกรักษ์</w:t>
      </w:r>
      <w:proofErr w:type="gramEnd"/>
      <w:r w:rsidRPr="0095482F"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Pr="0095482F" w:rsidRDefault="0040214A" w:rsidP="0040214A">
      <w:pPr>
        <w:rPr>
          <w:rFonts w:ascii="TH SarabunIT๙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95482F">
        <w:rPr>
          <w:rFonts w:ascii="TH SarabunIT๙" w:eastAsia="Cordia New" w:hAnsi="TH SarabunIT๙" w:cs="TH SarabunIT๙"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cs/>
        </w:rPr>
        <w:t>นายก</w:t>
      </w:r>
      <w:r w:rsidR="0023566F" w:rsidRPr="0095482F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sectPr w:rsidR="0040214A" w:rsidRPr="0095482F" w:rsidSect="006651C3">
      <w:pgSz w:w="12240" w:h="15840"/>
      <w:pgMar w:top="709" w:right="132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02516A"/>
    <w:rsid w:val="001B4681"/>
    <w:rsid w:val="0023566F"/>
    <w:rsid w:val="003F1FCA"/>
    <w:rsid w:val="0040214A"/>
    <w:rsid w:val="00611938"/>
    <w:rsid w:val="00645AA4"/>
    <w:rsid w:val="006651C3"/>
    <w:rsid w:val="00720E89"/>
    <w:rsid w:val="0095482F"/>
    <w:rsid w:val="00A86DC3"/>
    <w:rsid w:val="00B46B26"/>
    <w:rsid w:val="00B84C7D"/>
    <w:rsid w:val="00BF408D"/>
    <w:rsid w:val="00C53FFD"/>
    <w:rsid w:val="00F247C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2020-08-07T16:16:00Z</dcterms:created>
  <dcterms:modified xsi:type="dcterms:W3CDTF">2020-08-09T14:08:00Z</dcterms:modified>
</cp:coreProperties>
</file>